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91742F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1742F" w:rsidRDefault="001F30E6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91742F" w:rsidRDefault="001F30E6">
            <w:pPr>
              <w:spacing w:after="0" w:line="240" w:lineRule="auto"/>
            </w:pPr>
            <w:r>
              <w:t>14881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1742F" w:rsidRDefault="001F30E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91742F" w:rsidRDefault="001F30E6">
            <w:pPr>
              <w:spacing w:after="0" w:line="240" w:lineRule="auto"/>
            </w:pPr>
            <w:proofErr w:type="spellStart"/>
            <w:r>
              <w:t>O.Š</w:t>
            </w:r>
            <w:proofErr w:type="spellEnd"/>
            <w:r>
              <w:t>. PAVLEKA MIŠKINE, ZAGREB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1742F" w:rsidRDefault="001F30E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91742F" w:rsidRDefault="001F30E6">
            <w:pPr>
              <w:spacing w:after="0" w:line="240" w:lineRule="auto"/>
            </w:pPr>
            <w:r>
              <w:t>31</w:t>
            </w:r>
          </w:p>
        </w:tc>
      </w:tr>
    </w:tbl>
    <w:p w:rsidR="0091742F" w:rsidRDefault="001F30E6">
      <w:r>
        <w:br/>
      </w:r>
    </w:p>
    <w:p w:rsidR="0091742F" w:rsidRDefault="001F30E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91742F" w:rsidRDefault="001F30E6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91742F" w:rsidRDefault="001F30E6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91742F" w:rsidRDefault="0091742F"/>
    <w:p w:rsidR="0091742F" w:rsidRDefault="001F30E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91742F" w:rsidRDefault="001F30E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174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1.591.552,00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1.698.398,82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106,7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1.809.632,86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1.749.641,32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96,7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91742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218.080,86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51.242,50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23,5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14.050,70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1.438,68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10,2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91742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14.050,70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1.438,68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10,2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91742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91742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232.131,56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52.681,18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22,7</w:t>
            </w:r>
          </w:p>
        </w:tc>
      </w:tr>
    </w:tbl>
    <w:p w:rsidR="0091742F" w:rsidRDefault="0091742F">
      <w:pPr>
        <w:spacing w:after="0"/>
      </w:pPr>
    </w:p>
    <w:p w:rsidR="0091742F" w:rsidRDefault="001F30E6">
      <w:r>
        <w:t>U 1. polugodištu 2026. ostvaren je manjak prihoda u odnosu na rashode u ukupnom iznosu od 52.681,18 eura.</w:t>
      </w:r>
    </w:p>
    <w:p w:rsidR="0091742F" w:rsidRDefault="001F30E6">
      <w:r>
        <w:br/>
      </w:r>
    </w:p>
    <w:p w:rsidR="0091742F" w:rsidRDefault="001F30E6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91742F" w:rsidRDefault="001F30E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9174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1742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91742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</w:t>
            </w:r>
            <w:r>
              <w:rPr>
                <w:sz w:val="18"/>
              </w:rPr>
              <w:t>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1742F" w:rsidRDefault="001F30E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91742F" w:rsidRDefault="0091742F">
      <w:pPr>
        <w:spacing w:after="0"/>
      </w:pPr>
    </w:p>
    <w:p w:rsidR="0091742F" w:rsidRDefault="001F30E6">
      <w:r>
        <w:t>30. lipnja 2026. nismo imali nepodmirene dospjele obveze.</w:t>
      </w:r>
    </w:p>
    <w:p w:rsidR="0091742F" w:rsidRDefault="0091742F"/>
    <w:p w:rsidR="0091742F" w:rsidRDefault="001F30E6">
      <w:pPr>
        <w:keepNext/>
        <w:spacing w:line="240" w:lineRule="auto"/>
        <w:jc w:val="center"/>
      </w:pPr>
      <w:r>
        <w:rPr>
          <w:sz w:val="28"/>
        </w:rPr>
        <w:t>Bilješka 3.</w:t>
      </w:r>
    </w:p>
    <w:p w:rsidR="0091742F" w:rsidRDefault="001F30E6">
      <w:pPr>
        <w:spacing w:line="240" w:lineRule="auto"/>
        <w:jc w:val="both"/>
      </w:pPr>
      <w:r>
        <w:rPr>
          <w:b/>
        </w:rPr>
        <w:t>EU izvještaj</w:t>
      </w:r>
    </w:p>
    <w:p w:rsidR="0091742F" w:rsidRDefault="001F30E6">
      <w:r>
        <w:t>Primili smo završnu uplatu Agencije za mobilnost i programe EU za projekt '</w:t>
      </w:r>
      <w:proofErr w:type="spellStart"/>
      <w:r>
        <w:t>Erasmus</w:t>
      </w:r>
      <w:proofErr w:type="spellEnd"/>
      <w:r>
        <w:t>' u iznosu od 7.248,80 eura.</w:t>
      </w:r>
    </w:p>
    <w:p w:rsidR="0091742F" w:rsidRDefault="0091742F"/>
    <w:sectPr w:rsidR="00917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42F"/>
    <w:rsid w:val="001F30E6"/>
    <w:rsid w:val="0091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Domjanić</dc:creator>
  <cp:lastModifiedBy>Darko Domjanić</cp:lastModifiedBy>
  <cp:revision>2</cp:revision>
  <dcterms:created xsi:type="dcterms:W3CDTF">2026-07-20T15:52:00Z</dcterms:created>
  <dcterms:modified xsi:type="dcterms:W3CDTF">2026-07-20T15:52:00Z</dcterms:modified>
</cp:coreProperties>
</file>