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C007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C0070" w:rsidRDefault="00C10F3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C0070" w:rsidRDefault="00C10F3D">
            <w:pPr>
              <w:spacing w:after="0" w:line="240" w:lineRule="auto"/>
            </w:pPr>
            <w:r>
              <w:t>14881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C0070" w:rsidRDefault="00C10F3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C0070" w:rsidRDefault="00C10F3D">
            <w:pPr>
              <w:spacing w:after="0" w:line="240" w:lineRule="auto"/>
            </w:pPr>
            <w:proofErr w:type="spellStart"/>
            <w:r>
              <w:t>O.Š</w:t>
            </w:r>
            <w:proofErr w:type="spellEnd"/>
            <w:r>
              <w:t>. PAVLEKA MIŠKINE, ZAGREB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C0070" w:rsidRDefault="00C10F3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C0070" w:rsidRDefault="00C10F3D">
            <w:pPr>
              <w:spacing w:after="0" w:line="240" w:lineRule="auto"/>
            </w:pPr>
            <w:r>
              <w:t>31</w:t>
            </w:r>
          </w:p>
        </w:tc>
      </w:tr>
    </w:tbl>
    <w:p w:rsidR="003C0070" w:rsidRDefault="00C10F3D">
      <w:r>
        <w:br/>
      </w:r>
    </w:p>
    <w:p w:rsidR="003C0070" w:rsidRDefault="00C10F3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C0070" w:rsidRDefault="00C10F3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C0070" w:rsidRDefault="00C10F3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C0070" w:rsidRDefault="003C0070"/>
    <w:p w:rsidR="003C0070" w:rsidRDefault="00C10F3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C0070" w:rsidRDefault="00C10F3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C00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3.081.814,44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3.349.312,68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3.002.994,82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3.491.927,64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3C007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142.614,96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86.695,73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77.581,82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89,5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3C007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86.695,73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77.581,82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89,5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3C007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3C007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7.876,11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220.196,78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2795,8</w:t>
            </w:r>
          </w:p>
        </w:tc>
      </w:tr>
    </w:tbl>
    <w:p w:rsidR="003C0070" w:rsidRDefault="003C0070">
      <w:pPr>
        <w:spacing w:after="0"/>
      </w:pPr>
    </w:p>
    <w:p w:rsidR="003C0070" w:rsidRDefault="00C10F3D">
      <w:r>
        <w:t>U 2025. godini ostvaren je manjak prihoda u odnosu na rashode uglavnom zahvaljujući ukidanju konta 19311 - rashodi budućih razdoblja. Kod plaća iz Državnog proračuna RH uključeno je 12 mjesečnih prihoda i 13 mjesečnih rashoda.</w:t>
      </w:r>
    </w:p>
    <w:p w:rsidR="003C0070" w:rsidRDefault="00C10F3D">
      <w:r>
        <w:br/>
      </w:r>
    </w:p>
    <w:p w:rsidR="003C0070" w:rsidRDefault="00C10F3D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3C0070" w:rsidRDefault="00C10F3D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C00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C00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3C007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C0070" w:rsidRDefault="00C10F3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C0070" w:rsidRDefault="003C0070">
      <w:pPr>
        <w:spacing w:after="0"/>
      </w:pPr>
    </w:p>
    <w:p w:rsidR="003C0070" w:rsidRDefault="00C10F3D">
      <w:r>
        <w:t>Na kraju 2025. godine nismo imali nepodmirene dospjele obveze.</w:t>
      </w:r>
    </w:p>
    <w:p w:rsidR="003C0070" w:rsidRDefault="003C0070"/>
    <w:p w:rsidR="003C0070" w:rsidRDefault="00C10F3D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3C0070" w:rsidRDefault="00C10F3D">
      <w:pPr>
        <w:spacing w:line="240" w:lineRule="auto"/>
        <w:jc w:val="both"/>
      </w:pPr>
      <w:r>
        <w:rPr>
          <w:b/>
        </w:rPr>
        <w:t>EU izvještaj</w:t>
      </w:r>
    </w:p>
    <w:p w:rsidR="003C0070" w:rsidRDefault="00C10F3D">
      <w:r>
        <w:t xml:space="preserve">Ostvarili smo prihode na kontu 63811 uplatama Agencije za mobilnost i programe EU za projekt </w:t>
      </w:r>
      <w:proofErr w:type="spellStart"/>
      <w:r>
        <w:t>Erasmus</w:t>
      </w:r>
      <w:proofErr w:type="spellEnd"/>
      <w:r>
        <w:t>.</w:t>
      </w:r>
    </w:p>
    <w:p w:rsidR="003C0070" w:rsidRDefault="003C0070"/>
    <w:sectPr w:rsidR="003C0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70"/>
    <w:rsid w:val="003C0070"/>
    <w:rsid w:val="00C1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Domjanić</dc:creator>
  <cp:lastModifiedBy>Darko Domjanić</cp:lastModifiedBy>
  <cp:revision>2</cp:revision>
  <dcterms:created xsi:type="dcterms:W3CDTF">2026-02-06T13:48:00Z</dcterms:created>
  <dcterms:modified xsi:type="dcterms:W3CDTF">2026-02-06T13:48:00Z</dcterms:modified>
</cp:coreProperties>
</file>